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3452FB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87D4D">
        <w:rPr>
          <w:rFonts w:ascii="Times New Roman" w:hAnsi="Times New Roman" w:cs="Times New Roman"/>
          <w:b/>
          <w:sz w:val="24"/>
        </w:rPr>
        <w:t>«</w:t>
      </w:r>
      <w:r w:rsidR="003452FB">
        <w:rPr>
          <w:rFonts w:ascii="Times New Roman" w:hAnsi="Times New Roman" w:cs="Times New Roman"/>
          <w:b/>
          <w:sz w:val="24"/>
        </w:rPr>
        <w:t>Музыкальная литература (зарубежная, отечественная)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602B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«Фортепиано», </w:t>
      </w:r>
      <w:r w:rsidR="005B3E8D"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 w:rsidR="005B3E8D">
        <w:rPr>
          <w:rFonts w:ascii="Times New Roman" w:hAnsi="Times New Roman" w:cs="Times New Roman"/>
          <w:b/>
          <w:sz w:val="24"/>
        </w:rPr>
        <w:t xml:space="preserve"> инструменты»</w:t>
      </w:r>
      <w:r>
        <w:rPr>
          <w:rFonts w:ascii="Times New Roman" w:hAnsi="Times New Roman" w:cs="Times New Roman"/>
          <w:b/>
          <w:sz w:val="24"/>
        </w:rPr>
        <w:t>, «Хоровое пение»,</w:t>
      </w:r>
      <w:r w:rsidRPr="005602B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«Народные инструменты», «Духовые и ударные инструменты»</w:t>
      </w:r>
    </w:p>
    <w:p w:rsidR="00514CC7" w:rsidRDefault="005E02B9" w:rsidP="006051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</w:t>
      </w:r>
      <w:r w:rsidR="001B0C9A">
        <w:rPr>
          <w:rFonts w:ascii="Times New Roman" w:hAnsi="Times New Roman" w:cs="Times New Roman"/>
          <w:sz w:val="24"/>
        </w:rPr>
        <w:t xml:space="preserve">ь по классу </w:t>
      </w:r>
      <w:r w:rsidR="006F1D7B">
        <w:rPr>
          <w:rFonts w:ascii="Times New Roman" w:hAnsi="Times New Roman" w:cs="Times New Roman"/>
          <w:sz w:val="24"/>
        </w:rPr>
        <w:t>теоретических дисциплин</w:t>
      </w:r>
      <w:r w:rsidR="00560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2BA">
        <w:rPr>
          <w:rFonts w:ascii="Times New Roman" w:hAnsi="Times New Roman" w:cs="Times New Roman"/>
          <w:sz w:val="24"/>
        </w:rPr>
        <w:t>Зарична</w:t>
      </w:r>
      <w:proofErr w:type="spellEnd"/>
      <w:r w:rsidR="005602BA">
        <w:rPr>
          <w:rFonts w:ascii="Times New Roman" w:hAnsi="Times New Roman" w:cs="Times New Roman"/>
          <w:sz w:val="24"/>
        </w:rPr>
        <w:t xml:space="preserve"> А. И.</w:t>
      </w:r>
    </w:p>
    <w:p w:rsidR="005E02B9" w:rsidRDefault="00911D2C" w:rsidP="006051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52FB">
        <w:rPr>
          <w:rFonts w:ascii="Times New Roman" w:hAnsi="Times New Roman" w:cs="Times New Roman"/>
          <w:sz w:val="24"/>
        </w:rPr>
        <w:t>Предмет «Музыкальная литература (зарубежная, отечественная)» занимает в образовательном процессе важную роль, так как является одним из факторов воспитания профессионального музыканта, внимательного слушателя, любителя и ценителя классической музыки.</w:t>
      </w:r>
    </w:p>
    <w:p w:rsidR="00555D98" w:rsidRDefault="003452FB" w:rsidP="006051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Форма проведения учебных аудиторных занятий по предмету «Музыкальная литература (зарубежная, отечественная)» - мелкогрупповая (до 10 человек). Учебным планом предусмотрено освоение предмета «Музыкальная литература» в объёме 1 академического часа в неделю.</w:t>
      </w:r>
    </w:p>
    <w:p w:rsidR="00555D98" w:rsidRDefault="00555D98" w:rsidP="006051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Программа по музыкальной литературе для ДМШ позволяет поставить следующие цели и задачи:</w:t>
      </w:r>
    </w:p>
    <w:p w:rsidR="00555D98" w:rsidRDefault="00555D98" w:rsidP="006051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учащихся со всеми направлениями и стилями мировой классической музыки.</w:t>
      </w:r>
    </w:p>
    <w:p w:rsidR="00555D98" w:rsidRDefault="00555D98" w:rsidP="006051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музыки наиболее значимых композиторов во всех ведущих жанрах.</w:t>
      </w:r>
    </w:p>
    <w:p w:rsidR="00555D98" w:rsidRDefault="00555D98" w:rsidP="006051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Проследить в историческом и культурном аспектах развитие музыкальных стилей, жанров и форм.</w:t>
      </w:r>
    </w:p>
    <w:p w:rsidR="00555D98" w:rsidRDefault="00555D98" w:rsidP="006051F9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этих стилей и задач осуществляется </w:t>
      </w:r>
      <w:proofErr w:type="gramStart"/>
      <w:r>
        <w:rPr>
          <w:rFonts w:ascii="Times New Roman" w:hAnsi="Times New Roman" w:cs="Times New Roman"/>
          <w:sz w:val="24"/>
        </w:rPr>
        <w:t>через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555D98" w:rsidRDefault="00555D98" w:rsidP="006051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творческого портрета композитора, его места и значения внутри музыкального направления, к которому он принадлежит.</w:t>
      </w:r>
    </w:p>
    <w:p w:rsidR="00EB21DB" w:rsidRDefault="00555D98" w:rsidP="006051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Прослушивание </w:t>
      </w:r>
      <w:r w:rsidR="00EB21DB">
        <w:rPr>
          <w:rFonts w:ascii="Times New Roman" w:hAnsi="Times New Roman" w:cs="Times New Roman"/>
          <w:sz w:val="24"/>
        </w:rPr>
        <w:t>и подробный анализ произведений, с выявлением конкретных стилевых черт композитора.</w:t>
      </w:r>
    </w:p>
    <w:p w:rsidR="00EB21DB" w:rsidRDefault="00EB21DB" w:rsidP="006051F9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делится на </w:t>
      </w:r>
      <w:r w:rsidR="00ED7E0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раздел</w:t>
      </w:r>
      <w:r w:rsidR="00ED7E0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:</w:t>
      </w:r>
    </w:p>
    <w:p w:rsidR="00EB21DB" w:rsidRDefault="00EB21DB" w:rsidP="006051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Полифонических стилей (И. С. Бах) и Венская классическая школа (Й. Гайдн, В. Моцарт, Л. Бетховен)</w:t>
      </w:r>
    </w:p>
    <w:p w:rsidR="00EB21DB" w:rsidRDefault="00EB21DB" w:rsidP="006051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 19 века (Западная Европа), романтизм.</w:t>
      </w:r>
    </w:p>
    <w:p w:rsidR="003452FB" w:rsidRDefault="00EB21DB" w:rsidP="006051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Русская музыка 19 века – начала 20 века.</w:t>
      </w:r>
    </w:p>
    <w:p w:rsidR="00EB21DB" w:rsidRDefault="00EB21DB" w:rsidP="006051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 20 века.</w:t>
      </w:r>
    </w:p>
    <w:p w:rsidR="00EB21DB" w:rsidRDefault="00EB21DB" w:rsidP="006051F9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учебного предмета «Музыкальная литература (зарубежная, отечественная)» предполагает текущую, промежуточную и итоговую аттестацию учащихся в форме зачётов, контрольных уроков и письменных тестовых работ. Формой итоговой аттестации по предмету «Музыкальная литература (зарубежная, отечественна)» является итоговый экзамен.</w:t>
      </w:r>
    </w:p>
    <w:p w:rsidR="00EB21DB" w:rsidRPr="00EB21DB" w:rsidRDefault="00EB21DB" w:rsidP="006051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Программа содержит список необходимой учебной и учебно-методической литературы.</w:t>
      </w:r>
    </w:p>
    <w:sectPr w:rsidR="00EB21DB" w:rsidRPr="00E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941"/>
    <w:multiLevelType w:val="hybridMultilevel"/>
    <w:tmpl w:val="3E8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FDD"/>
    <w:multiLevelType w:val="hybridMultilevel"/>
    <w:tmpl w:val="72E8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1248"/>
    <w:multiLevelType w:val="hybridMultilevel"/>
    <w:tmpl w:val="7D604A3A"/>
    <w:lvl w:ilvl="0" w:tplc="DFB49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E631A1"/>
    <w:multiLevelType w:val="hybridMultilevel"/>
    <w:tmpl w:val="D9EA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1B0C9A"/>
    <w:rsid w:val="003452FB"/>
    <w:rsid w:val="00366E3E"/>
    <w:rsid w:val="00372A71"/>
    <w:rsid w:val="003A0D31"/>
    <w:rsid w:val="003F0B41"/>
    <w:rsid w:val="004101B8"/>
    <w:rsid w:val="00410A72"/>
    <w:rsid w:val="004E4BAC"/>
    <w:rsid w:val="00514CC7"/>
    <w:rsid w:val="00555D98"/>
    <w:rsid w:val="005602BA"/>
    <w:rsid w:val="005B3E8D"/>
    <w:rsid w:val="005E02B9"/>
    <w:rsid w:val="006051F9"/>
    <w:rsid w:val="006F1D7B"/>
    <w:rsid w:val="00757A5E"/>
    <w:rsid w:val="00797422"/>
    <w:rsid w:val="007E77EE"/>
    <w:rsid w:val="008201D3"/>
    <w:rsid w:val="00843262"/>
    <w:rsid w:val="00843B32"/>
    <w:rsid w:val="00892755"/>
    <w:rsid w:val="00911D2C"/>
    <w:rsid w:val="00A0633E"/>
    <w:rsid w:val="00A60741"/>
    <w:rsid w:val="00AF6F02"/>
    <w:rsid w:val="00B0067C"/>
    <w:rsid w:val="00BA46EA"/>
    <w:rsid w:val="00C13218"/>
    <w:rsid w:val="00D6738D"/>
    <w:rsid w:val="00E431D5"/>
    <w:rsid w:val="00E87D4D"/>
    <w:rsid w:val="00EB21DB"/>
    <w:rsid w:val="00ED7E0F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dcterms:created xsi:type="dcterms:W3CDTF">2017-06-14T13:40:00Z</dcterms:created>
  <dcterms:modified xsi:type="dcterms:W3CDTF">2017-06-14T14:04:00Z</dcterms:modified>
</cp:coreProperties>
</file>