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1703" w14:textId="400A8090" w:rsidR="00D94E35" w:rsidRDefault="00D94E35" w:rsidP="00D94E35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789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 ОБРАЗОВАТЕЛЬНО-ВОСПИТАТЕЛЬНОГО ПРОЦЕССА</w:t>
      </w:r>
    </w:p>
    <w:p w14:paraId="6DF2DF3D" w14:textId="196B1994" w:rsidR="00FB3987" w:rsidRDefault="00FB3987" w:rsidP="00D94E35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C10454" w14:textId="77777777" w:rsidR="00FB3987" w:rsidRPr="001B7789" w:rsidRDefault="00FB3987" w:rsidP="00D94E35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CFE1E2" w14:textId="77777777" w:rsidR="00FB3987" w:rsidRPr="00C41BFB" w:rsidRDefault="00FB3987" w:rsidP="00A61BAA">
      <w:pPr>
        <w:ind w:hanging="284"/>
        <w:jc w:val="both"/>
        <w:outlineLvl w:val="0"/>
        <w:rPr>
          <w:rFonts w:eastAsiaTheme="minorHAnsi"/>
          <w:lang w:eastAsia="en-US"/>
        </w:rPr>
      </w:pPr>
      <w:r w:rsidRPr="00C41BFB">
        <w:rPr>
          <w:rFonts w:eastAsiaTheme="minorHAnsi"/>
          <w:lang w:eastAsia="en-US"/>
        </w:rPr>
        <w:t xml:space="preserve">           СПБ ГБУ ДО «Санкт-Петербургская детская школа искусств на Петроградской» располагается по адресу: Большой пр. П.С., д. 42    и     представляет собой </w:t>
      </w:r>
      <w:r w:rsidRPr="00C41BFB">
        <w:rPr>
          <w:rFonts w:eastAsia="Calibri"/>
          <w:lang w:eastAsia="en-US"/>
        </w:rPr>
        <w:t>объект культурного наследия «Особняк А.М. Васильева»,</w:t>
      </w:r>
      <w:r w:rsidRPr="00C41BFB">
        <w:rPr>
          <w:rFonts w:eastAsiaTheme="minorHAnsi"/>
          <w:lang w:eastAsia="en-US"/>
        </w:rPr>
        <w:t xml:space="preserve"> </w:t>
      </w:r>
      <w:r w:rsidRPr="00C41BFB">
        <w:t>общей площадью 1428, 6 м</w:t>
      </w:r>
      <w:r w:rsidRPr="00C41BFB">
        <w:rPr>
          <w:vertAlign w:val="superscript"/>
        </w:rPr>
        <w:t>2</w:t>
      </w:r>
      <w:r w:rsidRPr="00C41BFB">
        <w:t>.</w:t>
      </w:r>
    </w:p>
    <w:p w14:paraId="69196CFF" w14:textId="77777777" w:rsidR="00FB3987" w:rsidRPr="00C41BFB" w:rsidRDefault="00FB3987" w:rsidP="00A61BAA">
      <w:pPr>
        <w:ind w:hanging="284"/>
        <w:jc w:val="both"/>
        <w:outlineLvl w:val="0"/>
        <w:rPr>
          <w:rFonts w:eastAsiaTheme="minorHAnsi"/>
          <w:lang w:eastAsia="en-US"/>
        </w:rPr>
      </w:pPr>
    </w:p>
    <w:p w14:paraId="0F7760EF" w14:textId="77777777" w:rsidR="00FB3987" w:rsidRPr="00C41BFB" w:rsidRDefault="00FB3987" w:rsidP="00A61BAA">
      <w:pPr>
        <w:ind w:hanging="284"/>
        <w:jc w:val="both"/>
        <w:outlineLvl w:val="0"/>
        <w:rPr>
          <w:rFonts w:eastAsiaTheme="minorHAnsi"/>
          <w:lang w:eastAsia="en-US"/>
        </w:rPr>
      </w:pPr>
      <w:r w:rsidRPr="00C41BFB">
        <w:rPr>
          <w:rFonts w:eastAsiaTheme="minorHAnsi"/>
          <w:lang w:eastAsia="en-US"/>
        </w:rPr>
        <w:t xml:space="preserve">         </w:t>
      </w:r>
      <w:r w:rsidRPr="00C41BFB">
        <w:t xml:space="preserve">  Школа располагает всем необходимым для обеспечения учебного процесса, для организации концертной деятельности учащихся. В здании ОУ имеются </w:t>
      </w:r>
      <w:r w:rsidRPr="00C41BFB">
        <w:rPr>
          <w:b/>
          <w:bCs/>
        </w:rPr>
        <w:t>Большой и Малый залы,</w:t>
      </w:r>
      <w:r w:rsidRPr="00C41BFB">
        <w:t>  площадью 136 м</w:t>
      </w:r>
      <w:r w:rsidRPr="00C41BFB">
        <w:rPr>
          <w:vertAlign w:val="superscript"/>
        </w:rPr>
        <w:t>2</w:t>
      </w:r>
      <w:r w:rsidRPr="00C41BFB">
        <w:t> и 66 м</w:t>
      </w:r>
      <w:r w:rsidRPr="00C41BFB">
        <w:rPr>
          <w:vertAlign w:val="superscript"/>
        </w:rPr>
        <w:t>2</w:t>
      </w:r>
      <w:r w:rsidRPr="00C41BFB">
        <w:t> соответственно.</w:t>
      </w:r>
    </w:p>
    <w:p w14:paraId="71CE72AF" w14:textId="77777777" w:rsidR="00FB3987" w:rsidRPr="00C41BFB" w:rsidRDefault="00FB3987" w:rsidP="00A61BAA">
      <w:pPr>
        <w:tabs>
          <w:tab w:val="left" w:pos="284"/>
        </w:tabs>
        <w:jc w:val="both"/>
      </w:pPr>
      <w:r w:rsidRPr="00C41BFB">
        <w:t xml:space="preserve">     Все помещения школы соответствуют:</w:t>
      </w:r>
    </w:p>
    <w:p w14:paraId="181296D1" w14:textId="77777777" w:rsidR="00FB3987" w:rsidRPr="00C41BFB" w:rsidRDefault="00FB3987" w:rsidP="00A61BAA">
      <w:pPr>
        <w:numPr>
          <w:ilvl w:val="0"/>
          <w:numId w:val="1"/>
        </w:numPr>
        <w:tabs>
          <w:tab w:val="left" w:pos="284"/>
        </w:tabs>
        <w:contextualSpacing/>
        <w:jc w:val="both"/>
      </w:pPr>
      <w:r w:rsidRPr="00C41BFB">
        <w:t>санитарным нормам и правилам по устройству и содержанию образовательных учреждений;</w:t>
      </w:r>
    </w:p>
    <w:p w14:paraId="1C30917E" w14:textId="77777777" w:rsidR="00FB3987" w:rsidRPr="00C41BFB" w:rsidRDefault="00FB3987" w:rsidP="00A61BAA">
      <w:pPr>
        <w:numPr>
          <w:ilvl w:val="0"/>
          <w:numId w:val="1"/>
        </w:numPr>
        <w:tabs>
          <w:tab w:val="left" w:pos="284"/>
        </w:tabs>
        <w:contextualSpacing/>
        <w:jc w:val="both"/>
      </w:pPr>
      <w:r w:rsidRPr="00C41BFB">
        <w:t>правилами пожарной безопасности;</w:t>
      </w:r>
    </w:p>
    <w:p w14:paraId="0E4A3FC8" w14:textId="77777777" w:rsidR="00FB3987" w:rsidRPr="00C41BFB" w:rsidRDefault="00FB3987" w:rsidP="00A61BAA">
      <w:pPr>
        <w:numPr>
          <w:ilvl w:val="0"/>
          <w:numId w:val="1"/>
        </w:numPr>
        <w:tabs>
          <w:tab w:val="left" w:pos="284"/>
        </w:tabs>
        <w:contextualSpacing/>
        <w:jc w:val="both"/>
      </w:pPr>
      <w:r w:rsidRPr="00C41BFB">
        <w:t>правилами техники безопасности и охраны труда.</w:t>
      </w:r>
    </w:p>
    <w:p w14:paraId="517D8730" w14:textId="77777777" w:rsidR="00FB3987" w:rsidRPr="00C41BFB" w:rsidRDefault="00FB3987" w:rsidP="00A61BAA">
      <w:pPr>
        <w:tabs>
          <w:tab w:val="left" w:pos="284"/>
        </w:tabs>
        <w:jc w:val="both"/>
      </w:pPr>
      <w:r w:rsidRPr="00C41BFB">
        <w:t xml:space="preserve">        Общая площадь учебных помещений  459 м</w:t>
      </w:r>
      <w:r w:rsidRPr="00C41BFB">
        <w:rPr>
          <w:vertAlign w:val="superscript"/>
        </w:rPr>
        <w:t>2</w:t>
      </w:r>
      <w:r w:rsidRPr="00C41BFB">
        <w:t>. В школе имеется достаточное количество классов для групповых и индивидуальных занятий по разным дисциплинам. Классы для групповых занятий оснащены надлежащим оборудованием. Для обеспечения образовательного процесса школа имеет большой набор музыкальных инструментов, который ежегодно пополняется и обновляется. Так в 2019 году школа участвовала в национальном проекте «Культура», благодаря которому приобретено большое количество новых музыкальных инструментов,  интерактивное оборудование для проведения занятий,       существенно пополнен библиотечный фонд в том числе интерактивными учебными пособиями.</w:t>
      </w:r>
    </w:p>
    <w:p w14:paraId="57B82ABB" w14:textId="77777777" w:rsidR="00FB3987" w:rsidRPr="00C41BFB" w:rsidRDefault="00FB3987" w:rsidP="00A61BAA">
      <w:pPr>
        <w:tabs>
          <w:tab w:val="left" w:pos="284"/>
        </w:tabs>
        <w:jc w:val="both"/>
      </w:pPr>
      <w:r w:rsidRPr="00C41BFB">
        <w:t xml:space="preserve">        Школьная библиотека, площадью 33 м</w:t>
      </w:r>
      <w:r w:rsidRPr="00C41BFB">
        <w:rPr>
          <w:vertAlign w:val="superscript"/>
        </w:rPr>
        <w:t>2</w:t>
      </w:r>
      <w:r w:rsidRPr="00C41BFB">
        <w:t xml:space="preserve"> в достаточной степени укомплектована методической, музыкально-нотной литературой, учебниками.</w:t>
      </w:r>
    </w:p>
    <w:p w14:paraId="4F4C3029" w14:textId="77777777" w:rsidR="00FB3987" w:rsidRPr="00C41BFB" w:rsidRDefault="00FB3987" w:rsidP="00A61BAA">
      <w:pPr>
        <w:tabs>
          <w:tab w:val="left" w:pos="284"/>
        </w:tabs>
        <w:jc w:val="both"/>
      </w:pPr>
      <w:r w:rsidRPr="00C41BFB">
        <w:t xml:space="preserve">          </w:t>
      </w:r>
    </w:p>
    <w:p w14:paraId="38E061C6" w14:textId="77777777" w:rsidR="00FB3987" w:rsidRPr="00C41BFB" w:rsidRDefault="00FB3987" w:rsidP="00A61BAA">
      <w:pPr>
        <w:tabs>
          <w:tab w:val="left" w:pos="284"/>
        </w:tabs>
        <w:jc w:val="both"/>
        <w:rPr>
          <w:vertAlign w:val="superscript"/>
        </w:rPr>
      </w:pPr>
      <w:r w:rsidRPr="00C41BFB">
        <w:t xml:space="preserve">        В школе оборудована студия звукозаписи площадью 45,3 м</w:t>
      </w:r>
      <w:r w:rsidRPr="00C41BFB">
        <w:rPr>
          <w:vertAlign w:val="superscript"/>
        </w:rPr>
        <w:t>2.</w:t>
      </w:r>
    </w:p>
    <w:p w14:paraId="1313AA58" w14:textId="77777777" w:rsidR="00FB3987" w:rsidRPr="005C0D49" w:rsidRDefault="00FB3987" w:rsidP="00A61BAA">
      <w:pPr>
        <w:tabs>
          <w:tab w:val="left" w:pos="284"/>
        </w:tabs>
        <w:jc w:val="both"/>
      </w:pPr>
      <w:r w:rsidRPr="005C0D49">
        <w:t>Студия оснащена современным оборудованием для записи выступлений учащихся с записью на современные носители информации.</w:t>
      </w:r>
    </w:p>
    <w:p w14:paraId="747ABB65" w14:textId="77777777" w:rsidR="00FB3987" w:rsidRPr="00C41BFB" w:rsidRDefault="00FB3987" w:rsidP="00A61BAA">
      <w:pPr>
        <w:tabs>
          <w:tab w:val="left" w:pos="284"/>
        </w:tabs>
        <w:jc w:val="both"/>
      </w:pPr>
      <w:r w:rsidRPr="00C41BFB">
        <w:t xml:space="preserve">        Состояние материально-технической базы удовлетворительное, соответствует лицензионным требованиям, и основным направлениям деятельности учреждения. В целях повышения оперативности обмена необходимой служебной информацией широко используется компьютерная локальная сеть, интернет.</w:t>
      </w:r>
    </w:p>
    <w:p w14:paraId="23741232" w14:textId="77777777" w:rsidR="00FB3987" w:rsidRPr="00C41BFB" w:rsidRDefault="00FB3987" w:rsidP="00A61BAA">
      <w:pPr>
        <w:tabs>
          <w:tab w:val="left" w:pos="284"/>
        </w:tabs>
        <w:jc w:val="both"/>
      </w:pPr>
      <w:r w:rsidRPr="00C41BFB">
        <w:t xml:space="preserve">        Обеспечивается контрольно-пропускной режим и поддерживается общественный порядок в здании.</w:t>
      </w:r>
    </w:p>
    <w:p w14:paraId="36EACF6C" w14:textId="77777777" w:rsidR="00FB3987" w:rsidRPr="00C41BFB" w:rsidRDefault="00FB3987" w:rsidP="00A61BAA">
      <w:pPr>
        <w:tabs>
          <w:tab w:val="left" w:pos="284"/>
        </w:tabs>
        <w:jc w:val="both"/>
      </w:pPr>
      <w:r w:rsidRPr="00C41BFB">
        <w:t>В 2014 году произведен ремонт всей электропроводки в здании школы.</w:t>
      </w:r>
    </w:p>
    <w:p w14:paraId="6924321B" w14:textId="77777777" w:rsidR="00FB3987" w:rsidRPr="00C41BFB" w:rsidRDefault="00FB3987" w:rsidP="00A61BAA">
      <w:pPr>
        <w:tabs>
          <w:tab w:val="left" w:pos="284"/>
        </w:tabs>
        <w:jc w:val="both"/>
      </w:pPr>
      <w:r w:rsidRPr="00C41BFB">
        <w:t>В 2018 году произведен капитальный ремонт помещений коридоров и классов 2-го этажа. </w:t>
      </w:r>
    </w:p>
    <w:p w14:paraId="41AA2A6F" w14:textId="77777777" w:rsidR="00727F95" w:rsidRPr="00C41BFB" w:rsidRDefault="00FB3987" w:rsidP="00A61BAA">
      <w:pPr>
        <w:tabs>
          <w:tab w:val="left" w:pos="284"/>
        </w:tabs>
        <w:jc w:val="both"/>
      </w:pPr>
      <w:r w:rsidRPr="00C41BFB">
        <w:t>В 2020 году произведен капитальный ремонт помещений коридоров и классов 1-го этажа.</w:t>
      </w:r>
    </w:p>
    <w:p w14:paraId="63D49500" w14:textId="2C9094D3" w:rsidR="00FB3987" w:rsidRPr="00C41BFB" w:rsidRDefault="00FB3987" w:rsidP="00A61BAA">
      <w:pPr>
        <w:tabs>
          <w:tab w:val="left" w:pos="284"/>
        </w:tabs>
        <w:jc w:val="both"/>
      </w:pPr>
      <w:r w:rsidRPr="00C41BFB">
        <w:t>Ежегодно проводятся текущие и противоаварийные ремонты здания школы.</w:t>
      </w:r>
    </w:p>
    <w:p w14:paraId="2542E0D0" w14:textId="77777777" w:rsidR="0017053D" w:rsidRDefault="0017053D" w:rsidP="00D94E35">
      <w:pPr>
        <w:jc w:val="both"/>
      </w:pPr>
    </w:p>
    <w:p w14:paraId="3575F139" w14:textId="76BF5593" w:rsidR="00D94E35" w:rsidRPr="00FB3987" w:rsidRDefault="00D94E35" w:rsidP="00D94E35">
      <w:pPr>
        <w:jc w:val="both"/>
      </w:pPr>
      <w:r w:rsidRPr="00FB3987">
        <w:t xml:space="preserve">         В соответствии с санитарно-гигиеническими требованиями к учреждениям дополнительного образования, все помещения школы соответствовать санитарным нормам и подлежать текущему ремонту. В рамкам реализации эт</w:t>
      </w:r>
      <w:r w:rsidR="00287EEF" w:rsidRPr="00FB3987">
        <w:t xml:space="preserve">их задач ежегодно </w:t>
      </w:r>
      <w:r w:rsidRPr="00FB3987">
        <w:t>разраб</w:t>
      </w:r>
      <w:r w:rsidR="00287EEF" w:rsidRPr="00FB3987">
        <w:t>атываются</w:t>
      </w:r>
      <w:r w:rsidRPr="00FB3987">
        <w:t xml:space="preserve"> план</w:t>
      </w:r>
      <w:r w:rsidR="00287EEF" w:rsidRPr="00FB3987">
        <w:t>ы капитального и</w:t>
      </w:r>
      <w:r w:rsidRPr="00FB3987">
        <w:t xml:space="preserve"> текущего рем</w:t>
      </w:r>
      <w:r w:rsidR="0040040E" w:rsidRPr="00FB3987">
        <w:t xml:space="preserve">онта помещений школы, </w:t>
      </w:r>
      <w:proofErr w:type="spellStart"/>
      <w:r w:rsidR="0040040E" w:rsidRPr="00FB3987">
        <w:t>инженерно</w:t>
      </w:r>
      <w:proofErr w:type="spellEnd"/>
      <w:r w:rsidR="0040040E" w:rsidRPr="00FB3987">
        <w:t>–</w:t>
      </w:r>
      <w:r w:rsidRPr="00FB3987">
        <w:t>те</w:t>
      </w:r>
      <w:r w:rsidR="00287EEF" w:rsidRPr="00FB3987">
        <w:t>хнических коммуникаций. Здание ш</w:t>
      </w:r>
      <w:r w:rsidRPr="00FB3987">
        <w:t xml:space="preserve">колы, постройки 1878 года по проекту архитектора Шаламова В.Г., в настоящее время является  вновь выявленным объектом, представляющим культурную ценность. </w:t>
      </w:r>
      <w:r w:rsidR="00287EEF" w:rsidRPr="00FB3987">
        <w:t>На сегодняшний день проведены работы</w:t>
      </w:r>
      <w:r w:rsidRPr="00FB3987">
        <w:t xml:space="preserve"> по </w:t>
      </w:r>
      <w:r w:rsidR="00D62700" w:rsidRPr="00FB3987">
        <w:t>замене электрооборудования и электроосвещения</w:t>
      </w:r>
      <w:r w:rsidR="00287EEF" w:rsidRPr="00FB3987">
        <w:t>, капитально отремонтированы помещения 1-го и 2-го этажей</w:t>
      </w:r>
      <w:r w:rsidR="00D62700" w:rsidRPr="00FB3987">
        <w:t xml:space="preserve">. </w:t>
      </w:r>
      <w:r w:rsidR="0040040E" w:rsidRPr="00FB3987">
        <w:t>Составлена</w:t>
      </w:r>
      <w:r w:rsidRPr="00FB3987">
        <w:t xml:space="preserve"> </w:t>
      </w:r>
      <w:proofErr w:type="spellStart"/>
      <w:r w:rsidRPr="00FB3987">
        <w:t>проектно</w:t>
      </w:r>
      <w:proofErr w:type="spellEnd"/>
      <w:r w:rsidRPr="00FB3987">
        <w:t xml:space="preserve"> – сметн</w:t>
      </w:r>
      <w:r w:rsidR="0040040E" w:rsidRPr="00FB3987">
        <w:t>ая документация</w:t>
      </w:r>
      <w:r w:rsidRPr="00FB3987">
        <w:t xml:space="preserve"> на ре</w:t>
      </w:r>
      <w:r w:rsidR="0040040E" w:rsidRPr="00FB3987">
        <w:t xml:space="preserve">монт </w:t>
      </w:r>
      <w:r w:rsidR="0040040E" w:rsidRPr="00FB3987">
        <w:lastRenderedPageBreak/>
        <w:t>кровли</w:t>
      </w:r>
      <w:r w:rsidRPr="00FB3987">
        <w:t xml:space="preserve"> здания</w:t>
      </w:r>
      <w:r w:rsidR="0040040E" w:rsidRPr="00FB3987">
        <w:t>, обустройство гидроизоляции фундамента и реконструкцию наружного водопровода</w:t>
      </w:r>
      <w:r w:rsidRPr="00FB3987">
        <w:t>.</w:t>
      </w:r>
      <w:r w:rsidR="0040040E" w:rsidRPr="00FB3987">
        <w:t xml:space="preserve"> В планах 2021 года проектирование ремонта фасада.</w:t>
      </w:r>
      <w:r w:rsidRPr="00FB3987">
        <w:t xml:space="preserve"> </w:t>
      </w:r>
    </w:p>
    <w:p w14:paraId="462FDC2E" w14:textId="77777777" w:rsidR="00FB3987" w:rsidRDefault="00FB3987" w:rsidP="0040040E">
      <w:pPr>
        <w:pStyle w:val="a3"/>
        <w:ind w:left="0"/>
        <w:rPr>
          <w:rFonts w:ascii="Times New Roman" w:hAnsi="Times New Roman" w:cs="Times New Roman"/>
          <w:b/>
          <w:u w:val="single"/>
        </w:rPr>
      </w:pPr>
    </w:p>
    <w:p w14:paraId="08B3D946" w14:textId="47E20D95" w:rsidR="00D94E35" w:rsidRPr="00FB3987" w:rsidRDefault="00D94E35" w:rsidP="0040040E">
      <w:pPr>
        <w:pStyle w:val="a3"/>
        <w:ind w:left="0"/>
        <w:rPr>
          <w:rFonts w:ascii="Times New Roman" w:hAnsi="Times New Roman" w:cs="Times New Roman"/>
          <w:b/>
          <w:u w:val="single"/>
        </w:rPr>
      </w:pPr>
      <w:r w:rsidRPr="00FB3987">
        <w:rPr>
          <w:rFonts w:ascii="Times New Roman" w:hAnsi="Times New Roman" w:cs="Times New Roman"/>
          <w:b/>
          <w:u w:val="single"/>
        </w:rPr>
        <w:t>Укрепление материально-технической базы школы:</w:t>
      </w:r>
    </w:p>
    <w:p w14:paraId="76A3036E" w14:textId="77777777" w:rsidR="00D94E35" w:rsidRPr="00FB3987" w:rsidRDefault="00D94E35" w:rsidP="00D94E35">
      <w:pPr>
        <w:ind w:firstLine="567"/>
        <w:jc w:val="both"/>
      </w:pPr>
      <w:r w:rsidRPr="00FB3987">
        <w:t xml:space="preserve">Для совершенствования материально-технической базы школы, необходимой для обеспечения эффективной реализации образовательных программ, расширения потенциала образовательного процесса, школой </w:t>
      </w:r>
      <w:r w:rsidR="0040040E" w:rsidRPr="00FB3987">
        <w:t>приобретено</w:t>
      </w:r>
      <w:r w:rsidRPr="00FB3987">
        <w:t xml:space="preserve"> ново</w:t>
      </w:r>
      <w:r w:rsidR="0040040E" w:rsidRPr="00FB3987">
        <w:t>е оборудование</w:t>
      </w:r>
      <w:r w:rsidR="009E03D3" w:rsidRPr="00FB3987">
        <w:t>. В рамках национального проекта «Культура»</w:t>
      </w:r>
      <w:r w:rsidRPr="00FB3987">
        <w:t xml:space="preserve"> </w:t>
      </w:r>
      <w:r w:rsidR="009E03D3" w:rsidRPr="00FB3987">
        <w:t>школой приобретено новое оборудование, новые</w:t>
      </w:r>
      <w:r w:rsidRPr="00FB3987">
        <w:t xml:space="preserve"> музыкальны</w:t>
      </w:r>
      <w:r w:rsidR="009E03D3" w:rsidRPr="00FB3987">
        <w:t>е</w:t>
      </w:r>
      <w:r w:rsidRPr="00FB3987">
        <w:t xml:space="preserve"> </w:t>
      </w:r>
      <w:r w:rsidR="00D62700" w:rsidRPr="00FB3987">
        <w:t>инструмент</w:t>
      </w:r>
      <w:r w:rsidR="009E03D3" w:rsidRPr="00FB3987">
        <w:t>ы. В классы теоретических дисциплин приобретены интерактивные панель и доска для использования интерактивных программ обучения.</w:t>
      </w:r>
    </w:p>
    <w:p w14:paraId="66C78B38" w14:textId="77777777" w:rsidR="00D94E35" w:rsidRPr="00FB3987" w:rsidRDefault="009E03D3" w:rsidP="00D94E35">
      <w:pPr>
        <w:ind w:firstLine="567"/>
        <w:jc w:val="both"/>
      </w:pPr>
      <w:r w:rsidRPr="00FB3987">
        <w:t xml:space="preserve">Постоянно проводится как обновление компьютерной техники так и </w:t>
      </w:r>
      <w:r w:rsidR="00D94E35" w:rsidRPr="00FB3987">
        <w:t xml:space="preserve"> обновление лицензионного программного обеспечения</w:t>
      </w:r>
      <w:r w:rsidR="00010754" w:rsidRPr="00FB3987">
        <w:t>. Вся используемая техника ежемесячно подвергается профилактическому обслуживанию и ремонтам.</w:t>
      </w:r>
    </w:p>
    <w:p w14:paraId="72626D56" w14:textId="77777777" w:rsidR="00FB3987" w:rsidRDefault="00FB3987" w:rsidP="00010754">
      <w:pPr>
        <w:pStyle w:val="a3"/>
        <w:ind w:left="0"/>
        <w:rPr>
          <w:rFonts w:ascii="Times New Roman" w:hAnsi="Times New Roman" w:cs="Times New Roman"/>
          <w:b/>
          <w:u w:val="single"/>
        </w:rPr>
      </w:pPr>
    </w:p>
    <w:p w14:paraId="1034D1B7" w14:textId="351E9C64" w:rsidR="00D94E35" w:rsidRPr="00FB3987" w:rsidRDefault="00D94E35" w:rsidP="00010754">
      <w:pPr>
        <w:pStyle w:val="a3"/>
        <w:ind w:left="0"/>
        <w:rPr>
          <w:rFonts w:ascii="Times New Roman" w:hAnsi="Times New Roman" w:cs="Times New Roman"/>
          <w:b/>
          <w:u w:val="single"/>
        </w:rPr>
      </w:pPr>
      <w:r w:rsidRPr="00FB3987">
        <w:rPr>
          <w:rFonts w:ascii="Times New Roman" w:hAnsi="Times New Roman" w:cs="Times New Roman"/>
          <w:b/>
          <w:u w:val="single"/>
        </w:rPr>
        <w:t>Совершенствование фондов школьной  библиотеки.</w:t>
      </w:r>
    </w:p>
    <w:p w14:paraId="555E224F" w14:textId="77777777" w:rsidR="00010754" w:rsidRPr="00FB3987" w:rsidRDefault="00D94E35" w:rsidP="00010754">
      <w:pPr>
        <w:ind w:firstLine="567"/>
        <w:jc w:val="both"/>
      </w:pPr>
      <w:r w:rsidRPr="00FB3987">
        <w:t>В целях обеспечения программно-методическими материалами преподавателей и учащихся, свободного доступа их к различным источникам информации как ключевому условию повышения качества обучения, в школе проводится совершенствование фондов</w:t>
      </w:r>
      <w:r w:rsidRPr="00FB3987">
        <w:rPr>
          <w:bCs/>
        </w:rPr>
        <w:t xml:space="preserve"> школьной библиотеки, где посетителям предлагается информация на различных носителях по достаточно широкому спектру вопрос</w:t>
      </w:r>
      <w:r w:rsidR="00010754" w:rsidRPr="00FB3987">
        <w:rPr>
          <w:bCs/>
        </w:rPr>
        <w:t>ов</w:t>
      </w:r>
      <w:r w:rsidRPr="00FB3987">
        <w:rPr>
          <w:bCs/>
        </w:rPr>
        <w:t>, обеспечен доступ для работы в</w:t>
      </w:r>
      <w:r w:rsidR="00010754" w:rsidRPr="00FB3987">
        <w:rPr>
          <w:bCs/>
        </w:rPr>
        <w:t xml:space="preserve"> сети</w:t>
      </w:r>
      <w:r w:rsidRPr="00FB3987">
        <w:rPr>
          <w:bCs/>
        </w:rPr>
        <w:t xml:space="preserve"> </w:t>
      </w:r>
      <w:r w:rsidRPr="00FB3987">
        <w:rPr>
          <w:bCs/>
          <w:lang w:val="en-US"/>
        </w:rPr>
        <w:t>Internet</w:t>
      </w:r>
      <w:r w:rsidRPr="00FB3987">
        <w:rPr>
          <w:bCs/>
        </w:rPr>
        <w:t xml:space="preserve">. В школе проводится целенаправленная работа по пополнению и обновлению фонда, </w:t>
      </w:r>
      <w:r w:rsidR="00010754" w:rsidRPr="00FB3987">
        <w:rPr>
          <w:bCs/>
        </w:rPr>
        <w:t>в том числе приобретены интерактивные учебные пособия.</w:t>
      </w:r>
    </w:p>
    <w:p w14:paraId="13E48209" w14:textId="77777777" w:rsidR="00FB3987" w:rsidRDefault="00FB3987" w:rsidP="00010754">
      <w:pPr>
        <w:jc w:val="both"/>
        <w:rPr>
          <w:b/>
          <w:u w:val="single"/>
        </w:rPr>
      </w:pPr>
    </w:p>
    <w:p w14:paraId="17571FD2" w14:textId="4509613F" w:rsidR="00D94E35" w:rsidRPr="00FB3987" w:rsidRDefault="00D94E35" w:rsidP="00010754">
      <w:pPr>
        <w:jc w:val="both"/>
      </w:pPr>
      <w:r w:rsidRPr="00FB3987">
        <w:rPr>
          <w:b/>
          <w:u w:val="single"/>
        </w:rPr>
        <w:t>Здоровье и безопасность</w:t>
      </w:r>
    </w:p>
    <w:p w14:paraId="046C7D14" w14:textId="77777777" w:rsidR="00D94E35" w:rsidRPr="00FB3987" w:rsidRDefault="00D94E35" w:rsidP="00010754">
      <w:pPr>
        <w:jc w:val="both"/>
      </w:pPr>
      <w:r w:rsidRPr="00FB3987">
        <w:t xml:space="preserve">Для совершенствования условий  образовательного процесса администрация школы уделяет внимание санитарным нормам, а так же безопасности в учреждении.  </w:t>
      </w:r>
    </w:p>
    <w:p w14:paraId="51072E2C" w14:textId="77777777" w:rsidR="00D94E35" w:rsidRPr="00FB3987" w:rsidRDefault="00D94E35" w:rsidP="00D94E35">
      <w:pPr>
        <w:ind w:left="142" w:hanging="142"/>
        <w:jc w:val="both"/>
      </w:pPr>
      <w:r w:rsidRPr="00FB3987">
        <w:t xml:space="preserve">   -  Ежегодное проведение медицинских осмотров преподавателей и сотрудников школы в соответствии с Приказом </w:t>
      </w:r>
      <w:proofErr w:type="spellStart"/>
      <w:r w:rsidRPr="00FB3987">
        <w:t>Минсоцздравразвит</w:t>
      </w:r>
      <w:r w:rsidR="00010754" w:rsidRPr="00FB3987">
        <w:t>ия</w:t>
      </w:r>
      <w:proofErr w:type="spellEnd"/>
      <w:r w:rsidR="00010754" w:rsidRPr="00FB3987">
        <w:t xml:space="preserve">  РФ от 12.04.2011 № 302 </w:t>
      </w:r>
    </w:p>
    <w:p w14:paraId="1B8339E2" w14:textId="77777777" w:rsidR="00D94E35" w:rsidRPr="00FB3987" w:rsidRDefault="00D94E35" w:rsidP="00D94E35">
      <w:pPr>
        <w:ind w:left="284" w:hanging="284"/>
        <w:jc w:val="both"/>
      </w:pPr>
      <w:r w:rsidRPr="00FB3987">
        <w:t xml:space="preserve"> --  Контроль  нормирования учебной нагрузки, режима дня учащихся</w:t>
      </w:r>
    </w:p>
    <w:p w14:paraId="14505C29" w14:textId="77777777" w:rsidR="00D94E35" w:rsidRPr="00FB3987" w:rsidRDefault="00D94E35" w:rsidP="00010754">
      <w:pPr>
        <w:ind w:left="284" w:hanging="284"/>
        <w:jc w:val="both"/>
      </w:pPr>
      <w:r w:rsidRPr="00FB3987">
        <w:t xml:space="preserve"> --  Заключение договоров на поставку кулеров с питьевой водой</w:t>
      </w:r>
    </w:p>
    <w:p w14:paraId="69EC4830" w14:textId="77777777" w:rsidR="00D94E35" w:rsidRPr="00FB3987" w:rsidRDefault="00D94E35" w:rsidP="00010754">
      <w:pPr>
        <w:ind w:left="284" w:hanging="284"/>
        <w:jc w:val="both"/>
      </w:pPr>
      <w:r w:rsidRPr="00FB3987">
        <w:t xml:space="preserve">  - Разработка плана обследований учебных классов на предмет освещенности, микроклимата, влажности в соответствии с санитарными нормами   по СанПиН 2.4.2.1178-02</w:t>
      </w:r>
    </w:p>
    <w:p w14:paraId="289A5B97" w14:textId="77777777" w:rsidR="00D94E35" w:rsidRPr="00FB3987" w:rsidRDefault="00D94E35" w:rsidP="00D94E35">
      <w:pPr>
        <w:ind w:left="284" w:hanging="284"/>
        <w:jc w:val="both"/>
      </w:pPr>
      <w:r w:rsidRPr="00FB3987">
        <w:t xml:space="preserve"> -- Проведение мероприятий по аттестации рабочих мест</w:t>
      </w:r>
    </w:p>
    <w:p w14:paraId="44B876E3" w14:textId="77777777" w:rsidR="00D94E35" w:rsidRPr="00FB3987" w:rsidRDefault="00D94E35" w:rsidP="00D94E35">
      <w:pPr>
        <w:jc w:val="both"/>
      </w:pPr>
      <w:r w:rsidRPr="00FB3987">
        <w:t xml:space="preserve"> -- Проведение мероприятий по экологии: разработка проекта «Паспорта отходов», разработка «Лимита отходов»</w:t>
      </w:r>
    </w:p>
    <w:p w14:paraId="73B5C3CB" w14:textId="77777777" w:rsidR="00D94E35" w:rsidRPr="00FB3987" w:rsidRDefault="00D94E35" w:rsidP="00D94E35">
      <w:pPr>
        <w:jc w:val="both"/>
      </w:pPr>
      <w:r w:rsidRPr="00FB3987">
        <w:t xml:space="preserve">В целях организации безопасности жизнедеятельности учащихся и работников школы </w:t>
      </w:r>
      <w:r w:rsidR="00010754" w:rsidRPr="00FB3987">
        <w:t xml:space="preserve">ежегодно </w:t>
      </w:r>
      <w:r w:rsidRPr="00FB3987">
        <w:t>осуществляются следующие мероприятия:</w:t>
      </w:r>
    </w:p>
    <w:p w14:paraId="1F254114" w14:textId="77777777" w:rsidR="00D94E35" w:rsidRPr="00FB3987" w:rsidRDefault="00D94E35" w:rsidP="00D94E35">
      <w:pPr>
        <w:ind w:left="360"/>
        <w:jc w:val="both"/>
      </w:pPr>
      <w:r w:rsidRPr="00FB3987">
        <w:t xml:space="preserve"> -  Заключение договоров на физическую охрану помещений школы.</w:t>
      </w:r>
    </w:p>
    <w:p w14:paraId="733E5954" w14:textId="77777777" w:rsidR="00D94E35" w:rsidRPr="00FB3987" w:rsidRDefault="00010754" w:rsidP="00010754">
      <w:pPr>
        <w:ind w:left="360"/>
        <w:jc w:val="both"/>
      </w:pPr>
      <w:r w:rsidRPr="00FB3987">
        <w:t xml:space="preserve"> - </w:t>
      </w:r>
      <w:r w:rsidR="00D94E35" w:rsidRPr="00FB3987">
        <w:t>Заключение договоров на обслуживание  КТС (кнопка тревожной сигнализации);</w:t>
      </w:r>
    </w:p>
    <w:p w14:paraId="39F5ED24" w14:textId="77777777" w:rsidR="00D94E35" w:rsidRPr="00FB3987" w:rsidRDefault="004129D5" w:rsidP="00D94E35">
      <w:pPr>
        <w:ind w:left="360"/>
        <w:jc w:val="both"/>
      </w:pPr>
      <w:r w:rsidRPr="00FB3987">
        <w:t xml:space="preserve"> - </w:t>
      </w:r>
      <w:r w:rsidR="00D94E35" w:rsidRPr="00FB3987">
        <w:t>Заключение договоров на обслуживание  систем противопожарной безопасности, видеонаблюдения.</w:t>
      </w:r>
    </w:p>
    <w:p w14:paraId="2A976136" w14:textId="77777777" w:rsidR="00D94E35" w:rsidRPr="00FB3987" w:rsidRDefault="00D94E35" w:rsidP="00D94E35">
      <w:pPr>
        <w:ind w:left="360"/>
        <w:jc w:val="both"/>
      </w:pPr>
      <w:r w:rsidRPr="00FB3987">
        <w:t xml:space="preserve"> -  Разработка новых проектов системы АПС и ОП (Автоматической пожарной сигнализации и системы оповещения о пожаре).</w:t>
      </w:r>
    </w:p>
    <w:p w14:paraId="0C791403" w14:textId="77777777" w:rsidR="00272FA6" w:rsidRPr="00FB3987" w:rsidRDefault="00272FA6"/>
    <w:sectPr w:rsidR="00272FA6" w:rsidRPr="00F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51323"/>
    <w:multiLevelType w:val="hybridMultilevel"/>
    <w:tmpl w:val="81EA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E35"/>
    <w:rsid w:val="00010754"/>
    <w:rsid w:val="0017053D"/>
    <w:rsid w:val="00272FA6"/>
    <w:rsid w:val="00287EEF"/>
    <w:rsid w:val="0040040E"/>
    <w:rsid w:val="004129D5"/>
    <w:rsid w:val="005C0D49"/>
    <w:rsid w:val="00727F95"/>
    <w:rsid w:val="009E03D3"/>
    <w:rsid w:val="00A61BAA"/>
    <w:rsid w:val="00C41BFB"/>
    <w:rsid w:val="00D62700"/>
    <w:rsid w:val="00D94E35"/>
    <w:rsid w:val="00F4520C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6454"/>
  <w15:docId w15:val="{A4FD7F9E-1923-4FEA-ADC4-3F12AE3C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4E35"/>
    <w:pPr>
      <w:ind w:left="567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4E3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dcterms:created xsi:type="dcterms:W3CDTF">2021-02-10T15:16:00Z</dcterms:created>
  <dcterms:modified xsi:type="dcterms:W3CDTF">2021-02-12T10:08:00Z</dcterms:modified>
</cp:coreProperties>
</file>